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79D5" w14:textId="77777777" w:rsidR="00E30FD5" w:rsidRDefault="00E30FD5" w:rsidP="00E30FD5">
      <w:pPr>
        <w:pStyle w:val="Header"/>
        <w:tabs>
          <w:tab w:val="clear" w:pos="4680"/>
          <w:tab w:val="clear" w:pos="9360"/>
          <w:tab w:val="left" w:pos="2415"/>
        </w:tabs>
        <w:jc w:val="center"/>
        <w:rPr>
          <w:b/>
          <w:color w:val="7030A0"/>
          <w:sz w:val="32"/>
          <w:u w:val="single"/>
        </w:rPr>
      </w:pPr>
      <w:r>
        <w:rPr>
          <w:b/>
          <w:color w:val="7030A0"/>
          <w:sz w:val="32"/>
          <w:u w:val="single"/>
        </w:rPr>
        <w:t xml:space="preserve">NEW </w:t>
      </w:r>
      <w:r w:rsidRPr="00BC7384">
        <w:rPr>
          <w:b/>
          <w:color w:val="7030A0"/>
          <w:sz w:val="32"/>
          <w:u w:val="single"/>
        </w:rPr>
        <w:t>A</w:t>
      </w:r>
      <w:r>
        <w:rPr>
          <w:b/>
          <w:color w:val="7030A0"/>
          <w:sz w:val="32"/>
          <w:u w:val="single"/>
        </w:rPr>
        <w:t xml:space="preserve">CADEMIC STUDENT EMPLOYEE </w:t>
      </w:r>
    </w:p>
    <w:p w14:paraId="43F479D6" w14:textId="77777777" w:rsidR="0047125A" w:rsidRPr="00E30FD5" w:rsidRDefault="00E30FD5" w:rsidP="00E30FD5">
      <w:pPr>
        <w:pStyle w:val="Header"/>
        <w:tabs>
          <w:tab w:val="clear" w:pos="4680"/>
          <w:tab w:val="clear" w:pos="9360"/>
          <w:tab w:val="left" w:pos="2415"/>
        </w:tabs>
        <w:jc w:val="center"/>
        <w:rPr>
          <w:b/>
          <w:color w:val="7030A0"/>
          <w:sz w:val="32"/>
          <w:u w:val="single"/>
        </w:rPr>
      </w:pPr>
      <w:r>
        <w:rPr>
          <w:b/>
          <w:color w:val="7030A0"/>
          <w:sz w:val="32"/>
          <w:u w:val="single"/>
        </w:rPr>
        <w:t>STEP # 1 – ASE POSITION POSTING REQUEST FORM</w:t>
      </w:r>
    </w:p>
    <w:p w14:paraId="43F479D7" w14:textId="77777777" w:rsidR="00E30FD5" w:rsidRDefault="00E30FD5" w:rsidP="00BC7384">
      <w:pPr>
        <w:shd w:val="clear" w:color="auto" w:fill="FFFFFF"/>
        <w:tabs>
          <w:tab w:val="left" w:pos="4410"/>
        </w:tabs>
        <w:spacing w:after="0" w:line="240" w:lineRule="auto"/>
        <w:outlineLvl w:val="2"/>
        <w:rPr>
          <w:rFonts w:eastAsia="Times New Roman" w:cstheme="minorHAnsi"/>
          <w:b/>
          <w:bCs/>
          <w:color w:val="382363"/>
        </w:rPr>
      </w:pPr>
    </w:p>
    <w:p w14:paraId="43F479D8" w14:textId="77777777" w:rsidR="00BC7384" w:rsidRPr="00095E61" w:rsidRDefault="00BC7384" w:rsidP="00BC7384">
      <w:pPr>
        <w:shd w:val="clear" w:color="auto" w:fill="FFFFFF"/>
        <w:tabs>
          <w:tab w:val="left" w:pos="4410"/>
        </w:tabs>
        <w:spacing w:after="0" w:line="240" w:lineRule="auto"/>
        <w:outlineLvl w:val="2"/>
        <w:rPr>
          <w:rFonts w:eastAsia="Times New Roman" w:cstheme="minorHAnsi"/>
          <w:b/>
          <w:bCs/>
          <w:color w:val="382363"/>
        </w:rPr>
      </w:pPr>
      <w:r w:rsidRPr="0059549C">
        <w:rPr>
          <w:rFonts w:eastAsia="Times New Roman" w:cstheme="minorHAnsi"/>
          <w:b/>
          <w:bCs/>
          <w:color w:val="382363"/>
        </w:rPr>
        <w:t>Appointing Department to complete</w:t>
      </w:r>
      <w:r w:rsidR="0047125A">
        <w:rPr>
          <w:rFonts w:eastAsia="Times New Roman" w:cstheme="minorHAnsi"/>
          <w:b/>
          <w:bCs/>
          <w:color w:val="382363"/>
        </w:rPr>
        <w:t xml:space="preserve"> this form</w:t>
      </w:r>
      <w:r>
        <w:rPr>
          <w:rFonts w:eastAsia="Times New Roman" w:cstheme="minorHAnsi"/>
          <w:b/>
          <w:bCs/>
          <w:color w:val="382363"/>
        </w:rPr>
        <w:t xml:space="preserve"> AND attach ASE Job Description</w:t>
      </w:r>
    </w:p>
    <w:p w14:paraId="43F479D9" w14:textId="77777777" w:rsidR="000B0227" w:rsidRPr="00095E61" w:rsidRDefault="000B0227" w:rsidP="000B0227">
      <w:pPr>
        <w:shd w:val="clear" w:color="auto" w:fill="FFFFFF"/>
        <w:tabs>
          <w:tab w:val="left" w:pos="4410"/>
        </w:tabs>
        <w:spacing w:after="0" w:line="240" w:lineRule="auto"/>
        <w:outlineLvl w:val="2"/>
        <w:rPr>
          <w:rFonts w:eastAsia="Times New Roman" w:cstheme="minorHAnsi"/>
          <w:b/>
          <w:bCs/>
          <w:color w:val="382363"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3145"/>
        <w:gridCol w:w="6565"/>
      </w:tblGrid>
      <w:tr w:rsidR="000B0227" w:rsidRPr="0059549C" w14:paraId="43F479DC" w14:textId="77777777" w:rsidTr="00632C49">
        <w:tc>
          <w:tcPr>
            <w:tcW w:w="3145" w:type="dxa"/>
          </w:tcPr>
          <w:p w14:paraId="43F479DA" w14:textId="77777777" w:rsidR="000B0227" w:rsidRPr="0059549C" w:rsidRDefault="000B0227" w:rsidP="00632C49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 w:rsidRPr="00EC61C1">
              <w:rPr>
                <w:rFonts w:eastAsia="Times New Roman" w:cstheme="minorHAnsi"/>
                <w:b/>
                <w:color w:val="000000"/>
              </w:rPr>
              <w:t>Appointing Dept. Information</w:t>
            </w:r>
          </w:p>
        </w:tc>
        <w:tc>
          <w:tcPr>
            <w:tcW w:w="6565" w:type="dxa"/>
          </w:tcPr>
          <w:p w14:paraId="43F479DB" w14:textId="09D8AEB8" w:rsidR="000B0227" w:rsidRPr="0059549C" w:rsidRDefault="00BB1B26" w:rsidP="00632C49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RA</w:t>
            </w:r>
          </w:p>
        </w:tc>
      </w:tr>
      <w:tr w:rsidR="000B0227" w:rsidRPr="0059549C" w14:paraId="43F479DF" w14:textId="77777777" w:rsidTr="00632C49">
        <w:tc>
          <w:tcPr>
            <w:tcW w:w="3145" w:type="dxa"/>
          </w:tcPr>
          <w:p w14:paraId="43F479DD" w14:textId="77777777" w:rsidR="000B0227" w:rsidRPr="00EC61C1" w:rsidRDefault="000B0227" w:rsidP="00632C49">
            <w:pPr>
              <w:tabs>
                <w:tab w:val="left" w:pos="4410"/>
              </w:tabs>
              <w:rPr>
                <w:rFonts w:eastAsia="Times New Roman" w:cstheme="minorHAnsi"/>
                <w:b/>
                <w:color w:val="000000"/>
              </w:rPr>
            </w:pPr>
            <w:r w:rsidRPr="0059549C">
              <w:rPr>
                <w:rFonts w:eastAsia="Times New Roman" w:cstheme="minorHAnsi"/>
                <w:color w:val="000000"/>
              </w:rPr>
              <w:t>Requester:</w:t>
            </w:r>
          </w:p>
        </w:tc>
        <w:tc>
          <w:tcPr>
            <w:tcW w:w="6565" w:type="dxa"/>
          </w:tcPr>
          <w:p w14:paraId="43F479DE" w14:textId="0C09509D" w:rsidR="000B0227" w:rsidRPr="0059549C" w:rsidRDefault="0079648B" w:rsidP="00632C49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Emily Lamont</w:t>
            </w:r>
          </w:p>
        </w:tc>
      </w:tr>
      <w:tr w:rsidR="000B0227" w:rsidRPr="0059549C" w14:paraId="43F479E2" w14:textId="77777777" w:rsidTr="00632C49">
        <w:tc>
          <w:tcPr>
            <w:tcW w:w="3145" w:type="dxa"/>
          </w:tcPr>
          <w:p w14:paraId="43F479E0" w14:textId="77777777" w:rsidR="000B0227" w:rsidRPr="0059549C" w:rsidRDefault="000B0227" w:rsidP="00632C49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 w:rsidRPr="0059549C">
              <w:rPr>
                <w:rFonts w:eastAsia="Times New Roman" w:cstheme="minorHAnsi"/>
                <w:color w:val="000000"/>
              </w:rPr>
              <w:t>Supervisor Name:</w:t>
            </w:r>
          </w:p>
        </w:tc>
        <w:tc>
          <w:tcPr>
            <w:tcW w:w="6565" w:type="dxa"/>
          </w:tcPr>
          <w:p w14:paraId="43F479E1" w14:textId="3E5CFBF7" w:rsidR="000B0227" w:rsidRPr="0059549C" w:rsidRDefault="007418FA" w:rsidP="00632C49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Avanti </w:t>
            </w:r>
            <w:proofErr w:type="spellStart"/>
            <w:r>
              <w:rPr>
                <w:rFonts w:eastAsia="Times New Roman" w:cstheme="minorHAnsi"/>
                <w:color w:val="000000"/>
              </w:rPr>
              <w:t>Adhia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(incoming faculty, starting 7/1/2022)</w:t>
            </w:r>
          </w:p>
        </w:tc>
      </w:tr>
      <w:tr w:rsidR="000B0227" w:rsidRPr="0059549C" w14:paraId="43F479E5" w14:textId="77777777" w:rsidTr="00632C49">
        <w:tc>
          <w:tcPr>
            <w:tcW w:w="3145" w:type="dxa"/>
          </w:tcPr>
          <w:p w14:paraId="43F479E3" w14:textId="77777777" w:rsidR="000B0227" w:rsidRPr="0059549C" w:rsidRDefault="000B0227" w:rsidP="00632C49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 w:rsidRPr="0059549C">
              <w:rPr>
                <w:rFonts w:eastAsia="Times New Roman" w:cstheme="minorHAnsi"/>
                <w:color w:val="000000"/>
              </w:rPr>
              <w:t>Supervisor Email:</w:t>
            </w:r>
          </w:p>
        </w:tc>
        <w:tc>
          <w:tcPr>
            <w:tcW w:w="6565" w:type="dxa"/>
          </w:tcPr>
          <w:p w14:paraId="43F479E4" w14:textId="7E509CC0" w:rsidR="000B0227" w:rsidRPr="0059549C" w:rsidRDefault="0009770B" w:rsidP="00632C49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</w:t>
            </w:r>
            <w:hyperlink r:id="rId10" w:history="1">
              <w:r w:rsidR="008167F5" w:rsidRPr="00BF7815">
                <w:rPr>
                  <w:rStyle w:val="Hyperlink"/>
                  <w:rFonts w:eastAsia="Times New Roman" w:cstheme="minorHAnsi"/>
                </w:rPr>
                <w:t>aadhia@uw.edu</w:t>
              </w:r>
            </w:hyperlink>
          </w:p>
        </w:tc>
      </w:tr>
      <w:tr w:rsidR="000B0227" w:rsidRPr="0059549C" w14:paraId="43F479E8" w14:textId="77777777" w:rsidTr="00632C49">
        <w:tc>
          <w:tcPr>
            <w:tcW w:w="3145" w:type="dxa"/>
          </w:tcPr>
          <w:p w14:paraId="43F479E6" w14:textId="77777777" w:rsidR="000B0227" w:rsidRPr="0059549C" w:rsidRDefault="000B0227" w:rsidP="00632C49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 w:rsidRPr="0059549C">
              <w:rPr>
                <w:rFonts w:eastAsia="Times New Roman" w:cstheme="minorHAnsi"/>
                <w:color w:val="000000"/>
              </w:rPr>
              <w:t>Department:</w:t>
            </w:r>
          </w:p>
        </w:tc>
        <w:tc>
          <w:tcPr>
            <w:tcW w:w="6565" w:type="dxa"/>
          </w:tcPr>
          <w:p w14:paraId="43F479E7" w14:textId="2E5D67D7" w:rsidR="000B0227" w:rsidRPr="0059549C" w:rsidRDefault="0079648B" w:rsidP="00632C49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CFPHN</w:t>
            </w:r>
          </w:p>
        </w:tc>
      </w:tr>
      <w:tr w:rsidR="0087035B" w:rsidRPr="0059549C" w14:paraId="43F479EB" w14:textId="77777777" w:rsidTr="00632C49">
        <w:trPr>
          <w:trHeight w:val="323"/>
        </w:trPr>
        <w:tc>
          <w:tcPr>
            <w:tcW w:w="3145" w:type="dxa"/>
          </w:tcPr>
          <w:p w14:paraId="43F479E9" w14:textId="77777777" w:rsidR="0087035B" w:rsidRPr="0059549C" w:rsidRDefault="0087035B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 w:rsidRPr="0059549C">
              <w:rPr>
                <w:rFonts w:eastAsia="Times New Roman" w:cstheme="minorHAnsi"/>
                <w:color w:val="000000"/>
              </w:rPr>
              <w:t xml:space="preserve">Sup </w:t>
            </w:r>
            <w:proofErr w:type="gramStart"/>
            <w:r w:rsidRPr="0059549C">
              <w:rPr>
                <w:rFonts w:eastAsia="Times New Roman" w:cstheme="minorHAnsi"/>
                <w:color w:val="000000"/>
              </w:rPr>
              <w:t>Org :</w:t>
            </w:r>
            <w:proofErr w:type="gramEnd"/>
          </w:p>
        </w:tc>
        <w:tc>
          <w:tcPr>
            <w:tcW w:w="6565" w:type="dxa"/>
          </w:tcPr>
          <w:p w14:paraId="43F479EA" w14:textId="54D22F5B" w:rsidR="0087035B" w:rsidRPr="0059549C" w:rsidRDefault="008167F5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 w:rsidRPr="008167F5">
              <w:rPr>
                <w:rFonts w:eastAsia="Times New Roman" w:cstheme="minorHAnsi"/>
                <w:color w:val="000000"/>
              </w:rPr>
              <w:t xml:space="preserve">NURS: CFPHN LAMONT ADMINISTRATION JM </w:t>
            </w:r>
            <w:proofErr w:type="gramStart"/>
            <w:r w:rsidRPr="008167F5">
              <w:rPr>
                <w:rFonts w:eastAsia="Times New Roman" w:cstheme="minorHAnsi"/>
                <w:color w:val="000000"/>
              </w:rPr>
              <w:t>STUDENT  (</w:t>
            </w:r>
            <w:proofErr w:type="gramEnd"/>
            <w:r w:rsidRPr="008167F5">
              <w:rPr>
                <w:rFonts w:eastAsia="Times New Roman" w:cstheme="minorHAnsi"/>
                <w:color w:val="000000"/>
              </w:rPr>
              <w:t>Lamont - she,her, Emily (Inherited))</w:t>
            </w:r>
            <w:r>
              <w:rPr>
                <w:rFonts w:eastAsia="Times New Roman" w:cstheme="minorHAnsi"/>
                <w:color w:val="000000"/>
              </w:rPr>
              <w:t xml:space="preserve"> (will move to a sup org for Avanti once she is in Workday under CFPHN</w:t>
            </w:r>
          </w:p>
        </w:tc>
      </w:tr>
      <w:tr w:rsidR="0087035B" w:rsidRPr="0059549C" w14:paraId="43F479EE" w14:textId="77777777" w:rsidTr="00632C49">
        <w:tc>
          <w:tcPr>
            <w:tcW w:w="3145" w:type="dxa"/>
          </w:tcPr>
          <w:p w14:paraId="43F479EC" w14:textId="77777777" w:rsidR="0087035B" w:rsidRPr="0059549C" w:rsidRDefault="0087035B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 w:rsidRPr="0059549C">
              <w:rPr>
                <w:rFonts w:eastAsia="Times New Roman" w:cstheme="minorHAnsi"/>
                <w:color w:val="000000"/>
              </w:rPr>
              <w:t>Budget Number:</w:t>
            </w:r>
          </w:p>
        </w:tc>
        <w:tc>
          <w:tcPr>
            <w:tcW w:w="6565" w:type="dxa"/>
          </w:tcPr>
          <w:p w14:paraId="43F479ED" w14:textId="37C4CC57" w:rsidR="0087035B" w:rsidRPr="0059549C" w:rsidRDefault="008167F5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R00 TBD (grant being funded 7/1/2022)</w:t>
            </w:r>
          </w:p>
        </w:tc>
      </w:tr>
      <w:tr w:rsidR="0087035B" w:rsidRPr="0059549C" w14:paraId="43F479F1" w14:textId="77777777" w:rsidTr="00632C49">
        <w:tc>
          <w:tcPr>
            <w:tcW w:w="3145" w:type="dxa"/>
          </w:tcPr>
          <w:p w14:paraId="43F479EF" w14:textId="77777777" w:rsidR="0087035B" w:rsidRPr="0059549C" w:rsidRDefault="0087035B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Budget Name (If PCE funded):</w:t>
            </w:r>
          </w:p>
        </w:tc>
        <w:tc>
          <w:tcPr>
            <w:tcW w:w="6565" w:type="dxa"/>
          </w:tcPr>
          <w:p w14:paraId="43F479F0" w14:textId="08833C5D" w:rsidR="0087035B" w:rsidRPr="0059549C" w:rsidRDefault="0087035B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</w:p>
        </w:tc>
      </w:tr>
      <w:tr w:rsidR="0087035B" w:rsidRPr="0059549C" w14:paraId="43F479F4" w14:textId="77777777" w:rsidTr="00632C49">
        <w:tc>
          <w:tcPr>
            <w:tcW w:w="3145" w:type="dxa"/>
          </w:tcPr>
          <w:p w14:paraId="43F479F2" w14:textId="77777777" w:rsidR="0087035B" w:rsidRPr="0059549C" w:rsidRDefault="0087035B" w:rsidP="0087035B">
            <w:pPr>
              <w:tabs>
                <w:tab w:val="left" w:pos="4410"/>
              </w:tabs>
              <w:rPr>
                <w:rFonts w:eastAsia="Times New Roman" w:cstheme="minorHAnsi"/>
                <w:b/>
                <w:color w:val="000000"/>
              </w:rPr>
            </w:pPr>
            <w:r w:rsidRPr="0059549C">
              <w:rPr>
                <w:rFonts w:eastAsia="Times New Roman" w:cstheme="minorHAnsi"/>
                <w:b/>
                <w:color w:val="000000"/>
              </w:rPr>
              <w:t>ASE Position Details</w:t>
            </w:r>
          </w:p>
        </w:tc>
        <w:tc>
          <w:tcPr>
            <w:tcW w:w="6565" w:type="dxa"/>
          </w:tcPr>
          <w:p w14:paraId="43F479F3" w14:textId="77777777" w:rsidR="0087035B" w:rsidRPr="0059549C" w:rsidRDefault="0087035B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  <w:u w:val="single"/>
              </w:rPr>
            </w:pPr>
          </w:p>
        </w:tc>
      </w:tr>
      <w:tr w:rsidR="0087035B" w:rsidRPr="0059549C" w14:paraId="43F479F7" w14:textId="77777777" w:rsidTr="00632C49">
        <w:tc>
          <w:tcPr>
            <w:tcW w:w="3145" w:type="dxa"/>
          </w:tcPr>
          <w:p w14:paraId="43F479F5" w14:textId="77777777" w:rsidR="0087035B" w:rsidRPr="0059549C" w:rsidRDefault="0087035B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 w:rsidRPr="0059549C">
              <w:rPr>
                <w:rFonts w:eastAsia="Times New Roman" w:cstheme="minorHAnsi"/>
                <w:color w:val="000000"/>
              </w:rPr>
              <w:t>Anticipated Start Date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6565" w:type="dxa"/>
          </w:tcPr>
          <w:p w14:paraId="43F479F6" w14:textId="76782D4C" w:rsidR="0087035B" w:rsidRPr="0059549C" w:rsidRDefault="008167F5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7/1/2022</w:t>
            </w:r>
          </w:p>
        </w:tc>
      </w:tr>
      <w:tr w:rsidR="0087035B" w:rsidRPr="0059549C" w14:paraId="43F479FA" w14:textId="77777777" w:rsidTr="00632C49">
        <w:tc>
          <w:tcPr>
            <w:tcW w:w="3145" w:type="dxa"/>
          </w:tcPr>
          <w:p w14:paraId="43F479F8" w14:textId="77777777" w:rsidR="0087035B" w:rsidRPr="0059549C" w:rsidRDefault="0087035B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 w:rsidRPr="0059549C">
              <w:rPr>
                <w:rFonts w:eastAsia="Times New Roman" w:cstheme="minorHAnsi"/>
                <w:color w:val="000000"/>
              </w:rPr>
              <w:t>Location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6565" w:type="dxa"/>
          </w:tcPr>
          <w:p w14:paraId="43F479F9" w14:textId="6E066CE3" w:rsidR="0087035B" w:rsidRPr="0059549C" w:rsidRDefault="008167F5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Seattle Campus/Online</w:t>
            </w:r>
          </w:p>
        </w:tc>
      </w:tr>
      <w:tr w:rsidR="0087035B" w:rsidRPr="0059549C" w14:paraId="43F479FC" w14:textId="77777777" w:rsidTr="00632C49">
        <w:tc>
          <w:tcPr>
            <w:tcW w:w="9710" w:type="dxa"/>
            <w:gridSpan w:val="2"/>
          </w:tcPr>
          <w:p w14:paraId="43F479FB" w14:textId="77777777" w:rsidR="0087035B" w:rsidRPr="0059549C" w:rsidRDefault="0087035B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 w:rsidRPr="0059549C">
              <w:rPr>
                <w:rFonts w:eastAsia="Times New Roman" w:cstheme="minorHAnsi"/>
                <w:color w:val="000000"/>
              </w:rPr>
              <w:t xml:space="preserve">All ASE Positions must be posted for a minimum of </w:t>
            </w:r>
            <w:r>
              <w:rPr>
                <w:rFonts w:eastAsia="Times New Roman" w:cstheme="minorHAnsi"/>
                <w:b/>
                <w:color w:val="000000"/>
              </w:rPr>
              <w:t>7</w:t>
            </w:r>
            <w:r w:rsidRPr="00721A75">
              <w:rPr>
                <w:rFonts w:eastAsia="Times New Roman" w:cstheme="minorHAnsi"/>
                <w:b/>
                <w:color w:val="000000"/>
              </w:rPr>
              <w:t xml:space="preserve"> days.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632C49">
              <w:rPr>
                <w:rFonts w:eastAsia="Times New Roman" w:cstheme="minorHAnsi"/>
                <w:b/>
                <w:color w:val="000000"/>
              </w:rPr>
              <w:t xml:space="preserve">Exception: </w:t>
            </w:r>
            <w:r w:rsidRPr="0059549C">
              <w:rPr>
                <w:rFonts w:eastAsia="Times New Roman" w:cstheme="minorHAnsi"/>
                <w:color w:val="000000"/>
              </w:rPr>
              <w:t>There is an established academic relationship between Supervisor and Student, that Student may be appointed as an ASE without posting.</w:t>
            </w:r>
          </w:p>
        </w:tc>
      </w:tr>
      <w:tr w:rsidR="0087035B" w:rsidRPr="0059549C" w14:paraId="43F479FF" w14:textId="77777777" w:rsidTr="00632C49">
        <w:tc>
          <w:tcPr>
            <w:tcW w:w="3145" w:type="dxa"/>
            <w:tcBorders>
              <w:bottom w:val="single" w:sz="4" w:space="0" w:color="auto"/>
            </w:tcBorders>
          </w:tcPr>
          <w:p w14:paraId="43F479FD" w14:textId="77777777" w:rsidR="0087035B" w:rsidRPr="0059549C" w:rsidRDefault="0087035B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 w:rsidRPr="0059549C">
              <w:rPr>
                <w:rFonts w:eastAsia="Times New Roman" w:cstheme="minorHAnsi"/>
                <w:color w:val="000000"/>
              </w:rPr>
              <w:t xml:space="preserve">Are you requesting an exception to the positing requirement?  If so, explain here: 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43F479FE" w14:textId="5FB6C2CA" w:rsidR="0087035B" w:rsidRPr="0059549C" w:rsidRDefault="008167F5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87035B" w:rsidRPr="0059549C" w14:paraId="43F47A02" w14:textId="77777777" w:rsidTr="00632C49">
        <w:tc>
          <w:tcPr>
            <w:tcW w:w="3145" w:type="dxa"/>
            <w:tcBorders>
              <w:bottom w:val="single" w:sz="4" w:space="0" w:color="auto"/>
            </w:tcBorders>
          </w:tcPr>
          <w:p w14:paraId="43F47A00" w14:textId="77777777" w:rsidR="0087035B" w:rsidRPr="0059549C" w:rsidRDefault="0087035B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Desired </w:t>
            </w:r>
            <w:r w:rsidRPr="0059549C">
              <w:rPr>
                <w:rFonts w:eastAsia="Times New Roman" w:cstheme="minorHAnsi"/>
                <w:color w:val="000000"/>
              </w:rPr>
              <w:t>date for ASE Posit</w:t>
            </w:r>
            <w:r>
              <w:rPr>
                <w:rFonts w:eastAsia="Times New Roman" w:cstheme="minorHAnsi"/>
                <w:color w:val="000000"/>
              </w:rPr>
              <w:t>i</w:t>
            </w:r>
            <w:r w:rsidRPr="0059549C">
              <w:rPr>
                <w:rFonts w:eastAsia="Times New Roman" w:cstheme="minorHAnsi"/>
                <w:color w:val="000000"/>
              </w:rPr>
              <w:t>on Posting: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43F47A01" w14:textId="0E953B5B" w:rsidR="0087035B" w:rsidRPr="0059549C" w:rsidRDefault="0087035B" w:rsidP="0087035B">
            <w:pPr>
              <w:tabs>
                <w:tab w:val="left" w:pos="4410"/>
              </w:tabs>
              <w:rPr>
                <w:rFonts w:eastAsia="Times New Roman" w:cstheme="minorHAnsi"/>
                <w:color w:val="000000"/>
              </w:rPr>
            </w:pPr>
          </w:p>
        </w:tc>
      </w:tr>
      <w:tr w:rsidR="0087035B" w:rsidRPr="0059549C" w14:paraId="43F47A05" w14:textId="77777777" w:rsidTr="00632C49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47A03" w14:textId="77777777" w:rsidR="0087035B" w:rsidRPr="0059549C" w:rsidRDefault="0087035B" w:rsidP="0087035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47A04" w14:textId="77777777" w:rsidR="0087035B" w:rsidRPr="0059549C" w:rsidRDefault="0087035B" w:rsidP="0087035B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2379AF6A" w14:textId="159C70C3" w:rsidR="00E01333" w:rsidRDefault="00E01333" w:rsidP="00E01333">
      <w:pPr>
        <w:tabs>
          <w:tab w:val="left" w:pos="2160"/>
        </w:tabs>
        <w:jc w:val="center"/>
        <w:rPr>
          <w:rFonts w:ascii="Calibri" w:eastAsia="Arial Unicode MS" w:hAnsi="Calibri" w:cs="Arial Unicode MS"/>
          <w:sz w:val="28"/>
          <w:szCs w:val="28"/>
        </w:rPr>
      </w:pPr>
      <w:r>
        <w:rPr>
          <w:rFonts w:ascii="Calibri" w:eastAsia="Arial Unicode MS" w:hAnsi="Calibri" w:cs="Arial Unicode MS"/>
          <w:b/>
          <w:sz w:val="28"/>
          <w:szCs w:val="28"/>
        </w:rPr>
        <w:t xml:space="preserve">50% </w:t>
      </w:r>
      <w:r w:rsidR="008167F5">
        <w:rPr>
          <w:rFonts w:ascii="Calibri" w:eastAsia="Arial Unicode MS" w:hAnsi="Calibri" w:cs="Arial Unicode MS"/>
          <w:b/>
          <w:sz w:val="28"/>
          <w:szCs w:val="28"/>
        </w:rPr>
        <w:t>Research Assistant Position</w:t>
      </w:r>
      <w:r>
        <w:rPr>
          <w:rFonts w:ascii="Calibri" w:eastAsia="Arial Unicode MS" w:hAnsi="Calibri" w:cs="Arial Unicode MS"/>
          <w:b/>
          <w:sz w:val="28"/>
          <w:szCs w:val="28"/>
        </w:rPr>
        <w:t xml:space="preserve"> – </w:t>
      </w:r>
      <w:r w:rsidR="00F66F70">
        <w:rPr>
          <w:rFonts w:ascii="Calibri" w:eastAsia="Arial Unicode MS" w:hAnsi="Calibri" w:cs="Arial Unicode MS"/>
          <w:b/>
          <w:sz w:val="28"/>
          <w:szCs w:val="28"/>
        </w:rPr>
        <w:t>Summer</w:t>
      </w:r>
      <w:r>
        <w:rPr>
          <w:rFonts w:ascii="Calibri" w:eastAsia="Arial Unicode MS" w:hAnsi="Calibri" w:cs="Arial Unicode MS"/>
          <w:b/>
          <w:sz w:val="28"/>
          <w:szCs w:val="28"/>
        </w:rPr>
        <w:t xml:space="preserve"> Quarter 202</w:t>
      </w:r>
      <w:r w:rsidR="008167F5">
        <w:rPr>
          <w:rFonts w:ascii="Calibri" w:eastAsia="Arial Unicode MS" w:hAnsi="Calibri" w:cs="Arial Unicode MS"/>
          <w:b/>
          <w:sz w:val="28"/>
          <w:szCs w:val="28"/>
        </w:rPr>
        <w:t>2</w:t>
      </w:r>
    </w:p>
    <w:p w14:paraId="0E4B3068" w14:textId="77777777" w:rsidR="00E01333" w:rsidRDefault="00E01333" w:rsidP="00E01333">
      <w:pPr>
        <w:tabs>
          <w:tab w:val="left" w:pos="2160"/>
          <w:tab w:val="left" w:pos="6675"/>
        </w:tabs>
        <w:rPr>
          <w:rFonts w:ascii="Calibri" w:eastAsia="Arial Unicode MS" w:hAnsi="Calibri" w:cs="Arial Unicode MS"/>
          <w:b/>
          <w:sz w:val="4"/>
          <w:szCs w:val="4"/>
        </w:rPr>
      </w:pPr>
      <w:r>
        <w:rPr>
          <w:rFonts w:ascii="Calibri" w:eastAsia="Arial Unicode MS" w:hAnsi="Calibri" w:cs="Arial Unicode MS"/>
          <w:b/>
          <w:sz w:val="28"/>
          <w:szCs w:val="28"/>
        </w:rPr>
        <w:tab/>
      </w:r>
      <w:r>
        <w:rPr>
          <w:rFonts w:ascii="Calibri" w:eastAsia="Arial Unicode MS" w:hAnsi="Calibri" w:cs="Arial Unicode MS"/>
          <w:b/>
          <w:sz w:val="28"/>
          <w:szCs w:val="28"/>
        </w:rPr>
        <w:tab/>
      </w:r>
    </w:p>
    <w:p w14:paraId="758CB06A" w14:textId="4A6F86EE" w:rsidR="00E01333" w:rsidRDefault="00E01333" w:rsidP="00E01333">
      <w:pPr>
        <w:spacing w:before="100" w:beforeAutospacing="1" w:after="100" w:afterAutospacing="1" w:line="276" w:lineRule="auto"/>
        <w:rPr>
          <w:rFonts w:eastAsia="Times New Roman" w:cs="Arial"/>
          <w:color w:val="000000"/>
        </w:rPr>
      </w:pPr>
      <w:r>
        <w:t xml:space="preserve">We are recruiting a </w:t>
      </w:r>
      <w:r w:rsidR="008167F5">
        <w:t>Research</w:t>
      </w:r>
      <w:r>
        <w:t xml:space="preserve"> Assistant in the Department of Child, Family, and Population Health Nursing to support </w:t>
      </w:r>
      <w:r w:rsidR="008167F5">
        <w:t xml:space="preserve">Dr. Avanti </w:t>
      </w:r>
      <w:proofErr w:type="spellStart"/>
      <w:r w:rsidR="008167F5">
        <w:t>Adhia</w:t>
      </w:r>
      <w:proofErr w:type="spellEnd"/>
      <w:r w:rsidR="008167F5">
        <w:t xml:space="preserve"> and her research project </w:t>
      </w:r>
      <w:r w:rsidR="00970F53">
        <w:t xml:space="preserve">assessing the impact and implementation of state laws for adolescent intimate partner violence. This position will run 7/1/2022-9/15/2022 and can either be 50% (with tuition paid) or a Graduate </w:t>
      </w:r>
      <w:r w:rsidR="00010806">
        <w:t>Research Student Assistant</w:t>
      </w:r>
      <w:r w:rsidR="00970F53">
        <w:t xml:space="preserve"> hourly position, depending on the enrollment status of the selected candidate.</w:t>
      </w:r>
    </w:p>
    <w:p w14:paraId="3158B9E9" w14:textId="77777777" w:rsidR="00E01333" w:rsidRDefault="00E01333" w:rsidP="00E01333">
      <w:pPr>
        <w:tabs>
          <w:tab w:val="left" w:pos="2160"/>
        </w:tabs>
        <w:rPr>
          <w:rFonts w:ascii="Calibri" w:eastAsia="Arial Unicode MS" w:hAnsi="Calibri" w:cs="Arial Unicode MS"/>
          <w:b/>
          <w:u w:val="single"/>
        </w:rPr>
      </w:pPr>
      <w:r>
        <w:rPr>
          <w:rFonts w:ascii="Calibri" w:eastAsia="Arial Unicode MS" w:hAnsi="Calibri" w:cs="Arial Unicode MS"/>
          <w:b/>
          <w:u w:val="single"/>
        </w:rPr>
        <w:t>Roles and Responsibilities of the SA include:</w:t>
      </w:r>
    </w:p>
    <w:p w14:paraId="18D02D78" w14:textId="797D39C1" w:rsidR="00E01333" w:rsidRPr="00970F53" w:rsidRDefault="00970F53" w:rsidP="00970F53">
      <w:pPr>
        <w:numPr>
          <w:ilvl w:val="0"/>
          <w:numId w:val="39"/>
        </w:numPr>
        <w:spacing w:after="0" w:line="240" w:lineRule="auto"/>
        <w:rPr>
          <w:rFonts w:ascii="Calibri" w:eastAsia="Arial Unicode MS" w:hAnsi="Calibri" w:cs="Arial Unicode MS"/>
          <w:b/>
          <w:u w:val="single"/>
        </w:rPr>
      </w:pPr>
      <w:r>
        <w:t>Prepare materials for Human Subjects Review Board</w:t>
      </w:r>
    </w:p>
    <w:p w14:paraId="541D9088" w14:textId="0768740A" w:rsidR="00970F53" w:rsidRPr="00970F53" w:rsidRDefault="00970F53" w:rsidP="00970F53">
      <w:pPr>
        <w:numPr>
          <w:ilvl w:val="0"/>
          <w:numId w:val="39"/>
        </w:numPr>
        <w:spacing w:after="0" w:line="240" w:lineRule="auto"/>
        <w:rPr>
          <w:rFonts w:ascii="Calibri" w:eastAsia="Arial Unicode MS" w:hAnsi="Calibri" w:cs="Arial Unicode MS"/>
          <w:b/>
          <w:u w:val="single"/>
        </w:rPr>
      </w:pPr>
      <w:r>
        <w:t>Recruit subjects</w:t>
      </w:r>
    </w:p>
    <w:p w14:paraId="4D384FEA" w14:textId="7B4A7AEE" w:rsidR="00970F53" w:rsidRPr="00970F53" w:rsidRDefault="00970F53" w:rsidP="00970F53">
      <w:pPr>
        <w:numPr>
          <w:ilvl w:val="0"/>
          <w:numId w:val="39"/>
        </w:numPr>
        <w:spacing w:after="0" w:line="240" w:lineRule="auto"/>
        <w:rPr>
          <w:rFonts w:ascii="Calibri" w:eastAsia="Arial Unicode MS" w:hAnsi="Calibri" w:cs="Arial Unicode MS"/>
          <w:b/>
          <w:u w:val="single"/>
        </w:rPr>
      </w:pPr>
      <w:r>
        <w:t>Interview subjects</w:t>
      </w:r>
    </w:p>
    <w:p w14:paraId="735AED3A" w14:textId="28508192" w:rsidR="00970F53" w:rsidRPr="00970F53" w:rsidRDefault="00970F53" w:rsidP="00970F53">
      <w:pPr>
        <w:numPr>
          <w:ilvl w:val="0"/>
          <w:numId w:val="39"/>
        </w:numPr>
        <w:spacing w:after="0" w:line="240" w:lineRule="auto"/>
        <w:rPr>
          <w:rFonts w:ascii="Calibri" w:eastAsia="Arial Unicode MS" w:hAnsi="Calibri" w:cs="Arial Unicode MS"/>
          <w:b/>
          <w:u w:val="single"/>
        </w:rPr>
      </w:pPr>
      <w:r>
        <w:t>Analyze data</w:t>
      </w:r>
    </w:p>
    <w:p w14:paraId="338779FC" w14:textId="5E1D8C2D" w:rsidR="00970F53" w:rsidRPr="00970F53" w:rsidRDefault="00970F53" w:rsidP="00970F53">
      <w:pPr>
        <w:numPr>
          <w:ilvl w:val="0"/>
          <w:numId w:val="39"/>
        </w:numPr>
        <w:spacing w:after="0" w:line="240" w:lineRule="auto"/>
        <w:rPr>
          <w:rFonts w:ascii="Calibri" w:eastAsia="Arial Unicode MS" w:hAnsi="Calibri" w:cs="Arial Unicode MS"/>
          <w:b/>
          <w:u w:val="single"/>
        </w:rPr>
      </w:pPr>
      <w:r>
        <w:t>Write articles, reports and/or presentations</w:t>
      </w:r>
    </w:p>
    <w:p w14:paraId="2E9778FC" w14:textId="76C7C666" w:rsidR="00970F53" w:rsidRPr="00970F53" w:rsidRDefault="00970F53" w:rsidP="00970F53">
      <w:pPr>
        <w:numPr>
          <w:ilvl w:val="0"/>
          <w:numId w:val="39"/>
        </w:numPr>
        <w:spacing w:after="0" w:line="240" w:lineRule="auto"/>
        <w:rPr>
          <w:rFonts w:ascii="Calibri" w:eastAsia="Arial Unicode MS" w:hAnsi="Calibri" w:cs="Arial Unicode MS"/>
          <w:b/>
          <w:u w:val="single"/>
        </w:rPr>
      </w:pPr>
      <w:r>
        <w:t>Review literature</w:t>
      </w:r>
    </w:p>
    <w:p w14:paraId="69132E43" w14:textId="61D44ACE" w:rsidR="00970F53" w:rsidRPr="00970F53" w:rsidRDefault="00970F53" w:rsidP="00970F53">
      <w:pPr>
        <w:numPr>
          <w:ilvl w:val="0"/>
          <w:numId w:val="39"/>
        </w:numPr>
        <w:spacing w:after="0" w:line="240" w:lineRule="auto"/>
        <w:rPr>
          <w:rFonts w:ascii="Calibri" w:eastAsia="Arial Unicode MS" w:hAnsi="Calibri" w:cs="Arial Unicode MS"/>
          <w:b/>
          <w:u w:val="single"/>
        </w:rPr>
      </w:pPr>
      <w:r>
        <w:t>Manage and respond to experiment-related email</w:t>
      </w:r>
    </w:p>
    <w:p w14:paraId="4B87BDF9" w14:textId="727FB492" w:rsidR="00970F53" w:rsidRPr="00970F53" w:rsidRDefault="00970F53" w:rsidP="00970F53">
      <w:pPr>
        <w:numPr>
          <w:ilvl w:val="0"/>
          <w:numId w:val="39"/>
        </w:numPr>
        <w:spacing w:after="0" w:line="240" w:lineRule="auto"/>
      </w:pPr>
      <w:r w:rsidRPr="00970F53">
        <w:lastRenderedPageBreak/>
        <w:t xml:space="preserve">Locate and recruit participants (students, school staff) for qualitative interviews on how school address adolescent dating violence </w:t>
      </w:r>
    </w:p>
    <w:p w14:paraId="2846B20E" w14:textId="7811009A" w:rsidR="00970F53" w:rsidRPr="00970F53" w:rsidRDefault="00970F53" w:rsidP="00970F53">
      <w:pPr>
        <w:numPr>
          <w:ilvl w:val="0"/>
          <w:numId w:val="39"/>
        </w:numPr>
        <w:spacing w:after="0" w:line="240" w:lineRule="auto"/>
      </w:pPr>
      <w:r w:rsidRPr="00970F53">
        <w:t>Conduct qualitative interviews</w:t>
      </w:r>
    </w:p>
    <w:p w14:paraId="056D08E6" w14:textId="77777777" w:rsidR="00E01333" w:rsidRDefault="00E01333" w:rsidP="00E01333">
      <w:pPr>
        <w:ind w:left="360"/>
        <w:rPr>
          <w:rFonts w:ascii="Calibri" w:eastAsia="Times New Roman" w:hAnsi="Calibri" w:cs="Times New Roman"/>
          <w:sz w:val="4"/>
          <w:szCs w:val="4"/>
        </w:rPr>
      </w:pPr>
    </w:p>
    <w:p w14:paraId="42FB0ACA" w14:textId="77777777" w:rsidR="00E01333" w:rsidRDefault="00E01333" w:rsidP="00E01333">
      <w:pPr>
        <w:tabs>
          <w:tab w:val="left" w:pos="6780"/>
        </w:tabs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  <w:u w:val="single"/>
        </w:rPr>
        <w:t>Qualifications</w:t>
      </w:r>
      <w:r>
        <w:rPr>
          <w:rFonts w:ascii="Calibri" w:eastAsia="Arial Unicode MS" w:hAnsi="Calibri" w:cs="Arial Unicode MS"/>
          <w:b/>
        </w:rPr>
        <w:t>:</w:t>
      </w:r>
      <w:r>
        <w:rPr>
          <w:rFonts w:ascii="Calibri" w:eastAsia="Arial Unicode MS" w:hAnsi="Calibri" w:cs="Arial Unicode MS"/>
          <w:b/>
        </w:rPr>
        <w:tab/>
      </w:r>
    </w:p>
    <w:p w14:paraId="1B48C14B" w14:textId="0E149270" w:rsidR="00EF6E26" w:rsidRDefault="00970F53" w:rsidP="00970F5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normaltextrun"/>
          <w:rFonts w:ascii="Calibri" w:hAnsi="Calibri" w:cs="Calibri"/>
          <w:b/>
          <w:bCs/>
        </w:rPr>
      </w:pPr>
      <w:r>
        <w:t>Experience with qualitative research a plus</w:t>
      </w:r>
    </w:p>
    <w:sectPr w:rsidR="00EF6E2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2B8D" w14:textId="77777777" w:rsidR="00806F62" w:rsidRDefault="00806F62" w:rsidP="000B0227">
      <w:pPr>
        <w:spacing w:after="0" w:line="240" w:lineRule="auto"/>
      </w:pPr>
      <w:r>
        <w:separator/>
      </w:r>
    </w:p>
  </w:endnote>
  <w:endnote w:type="continuationSeparator" w:id="0">
    <w:p w14:paraId="17B750CD" w14:textId="77777777" w:rsidR="00806F62" w:rsidRDefault="00806F62" w:rsidP="000B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7A0B" w14:textId="77777777" w:rsidR="00632C49" w:rsidRPr="009C0DD0" w:rsidRDefault="00632C49" w:rsidP="009C0DD0">
    <w:pPr>
      <w:pStyle w:val="Header"/>
      <w:tabs>
        <w:tab w:val="clear" w:pos="4680"/>
        <w:tab w:val="clear" w:pos="9360"/>
        <w:tab w:val="left" w:pos="2415"/>
      </w:tabs>
      <w:jc w:val="right"/>
      <w:rPr>
        <w:color w:val="000000" w:themeColor="text1"/>
        <w:sz w:val="20"/>
      </w:rPr>
    </w:pPr>
    <w:r w:rsidRPr="00E621D7">
      <w:rPr>
        <w:color w:val="000000" w:themeColor="text1"/>
        <w:sz w:val="20"/>
      </w:rPr>
      <w:t>Updated: 2/14/2020</w:t>
    </w:r>
  </w:p>
  <w:p w14:paraId="43F47A0C" w14:textId="77777777" w:rsidR="00632C49" w:rsidRDefault="00632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FA5A" w14:textId="77777777" w:rsidR="00806F62" w:rsidRDefault="00806F62" w:rsidP="000B0227">
      <w:pPr>
        <w:spacing w:after="0" w:line="240" w:lineRule="auto"/>
      </w:pPr>
      <w:r>
        <w:separator/>
      </w:r>
    </w:p>
  </w:footnote>
  <w:footnote w:type="continuationSeparator" w:id="0">
    <w:p w14:paraId="136D25F4" w14:textId="77777777" w:rsidR="00806F62" w:rsidRDefault="00806F62" w:rsidP="000B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06E"/>
    <w:multiLevelType w:val="multilevel"/>
    <w:tmpl w:val="31C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511CF"/>
    <w:multiLevelType w:val="multilevel"/>
    <w:tmpl w:val="A0C40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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0"/>
        <w:szCs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761650"/>
    <w:multiLevelType w:val="multilevel"/>
    <w:tmpl w:val="7B1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93C49"/>
    <w:multiLevelType w:val="multilevel"/>
    <w:tmpl w:val="0E5A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886C59"/>
    <w:multiLevelType w:val="multilevel"/>
    <w:tmpl w:val="BEA0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967D02"/>
    <w:multiLevelType w:val="multilevel"/>
    <w:tmpl w:val="2AAC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EA10D7"/>
    <w:multiLevelType w:val="multilevel"/>
    <w:tmpl w:val="737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77D58"/>
    <w:multiLevelType w:val="multilevel"/>
    <w:tmpl w:val="D894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F80D61"/>
    <w:multiLevelType w:val="multilevel"/>
    <w:tmpl w:val="F016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AD1E37"/>
    <w:multiLevelType w:val="multilevel"/>
    <w:tmpl w:val="CA78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9132DB"/>
    <w:multiLevelType w:val="multilevel"/>
    <w:tmpl w:val="889A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4C7322"/>
    <w:multiLevelType w:val="multilevel"/>
    <w:tmpl w:val="7498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D1172E"/>
    <w:multiLevelType w:val="multilevel"/>
    <w:tmpl w:val="FBC6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4D36E4"/>
    <w:multiLevelType w:val="hybridMultilevel"/>
    <w:tmpl w:val="DA78E82E"/>
    <w:lvl w:ilvl="0" w:tplc="04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7123C"/>
    <w:multiLevelType w:val="multilevel"/>
    <w:tmpl w:val="686E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D00392"/>
    <w:multiLevelType w:val="multilevel"/>
    <w:tmpl w:val="720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F11372"/>
    <w:multiLevelType w:val="multilevel"/>
    <w:tmpl w:val="635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462497"/>
    <w:multiLevelType w:val="multilevel"/>
    <w:tmpl w:val="BE3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5F56DA"/>
    <w:multiLevelType w:val="multilevel"/>
    <w:tmpl w:val="5C40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CD4D2B"/>
    <w:multiLevelType w:val="multilevel"/>
    <w:tmpl w:val="7DEC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904844"/>
    <w:multiLevelType w:val="multilevel"/>
    <w:tmpl w:val="44A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79007D"/>
    <w:multiLevelType w:val="multilevel"/>
    <w:tmpl w:val="F02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BC3804"/>
    <w:multiLevelType w:val="multilevel"/>
    <w:tmpl w:val="747C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013F86"/>
    <w:multiLevelType w:val="multilevel"/>
    <w:tmpl w:val="8D22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CC4619"/>
    <w:multiLevelType w:val="multilevel"/>
    <w:tmpl w:val="D708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7733D3"/>
    <w:multiLevelType w:val="multilevel"/>
    <w:tmpl w:val="AD0C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8B62FD"/>
    <w:multiLevelType w:val="multilevel"/>
    <w:tmpl w:val="A37E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B70331"/>
    <w:multiLevelType w:val="multilevel"/>
    <w:tmpl w:val="1F78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4F3A9A"/>
    <w:multiLevelType w:val="multilevel"/>
    <w:tmpl w:val="C9E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3B6651"/>
    <w:multiLevelType w:val="multilevel"/>
    <w:tmpl w:val="0B74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0D3069"/>
    <w:multiLevelType w:val="multilevel"/>
    <w:tmpl w:val="B1A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C6750E"/>
    <w:multiLevelType w:val="hybridMultilevel"/>
    <w:tmpl w:val="2B4C6F34"/>
    <w:lvl w:ilvl="0" w:tplc="DE1EA8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262C1"/>
    <w:multiLevelType w:val="multilevel"/>
    <w:tmpl w:val="C58A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E104CF"/>
    <w:multiLevelType w:val="multilevel"/>
    <w:tmpl w:val="6F6A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1F151D"/>
    <w:multiLevelType w:val="multilevel"/>
    <w:tmpl w:val="4BB8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A64885"/>
    <w:multiLevelType w:val="multilevel"/>
    <w:tmpl w:val="CD88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9C25FE"/>
    <w:multiLevelType w:val="multilevel"/>
    <w:tmpl w:val="93DA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1074269">
    <w:abstractNumId w:val="8"/>
  </w:num>
  <w:num w:numId="2" w16cid:durableId="341126844">
    <w:abstractNumId w:val="16"/>
  </w:num>
  <w:num w:numId="3" w16cid:durableId="729622536">
    <w:abstractNumId w:val="33"/>
  </w:num>
  <w:num w:numId="4" w16cid:durableId="1552106696">
    <w:abstractNumId w:val="20"/>
  </w:num>
  <w:num w:numId="5" w16cid:durableId="563301621">
    <w:abstractNumId w:val="26"/>
  </w:num>
  <w:num w:numId="6" w16cid:durableId="1429236398">
    <w:abstractNumId w:val="28"/>
  </w:num>
  <w:num w:numId="7" w16cid:durableId="525797202">
    <w:abstractNumId w:val="2"/>
  </w:num>
  <w:num w:numId="8" w16cid:durableId="1291519408">
    <w:abstractNumId w:val="15"/>
  </w:num>
  <w:num w:numId="9" w16cid:durableId="1044716773">
    <w:abstractNumId w:val="22"/>
  </w:num>
  <w:num w:numId="10" w16cid:durableId="683242600">
    <w:abstractNumId w:val="0"/>
  </w:num>
  <w:num w:numId="11" w16cid:durableId="461964458">
    <w:abstractNumId w:val="32"/>
  </w:num>
  <w:num w:numId="12" w16cid:durableId="831066111">
    <w:abstractNumId w:val="12"/>
  </w:num>
  <w:num w:numId="13" w16cid:durableId="301733347">
    <w:abstractNumId w:val="6"/>
  </w:num>
  <w:num w:numId="14" w16cid:durableId="1350830939">
    <w:abstractNumId w:val="34"/>
  </w:num>
  <w:num w:numId="15" w16cid:durableId="1782527582">
    <w:abstractNumId w:val="25"/>
  </w:num>
  <w:num w:numId="16" w16cid:durableId="1712879573">
    <w:abstractNumId w:val="36"/>
  </w:num>
  <w:num w:numId="17" w16cid:durableId="1924336053">
    <w:abstractNumId w:val="9"/>
  </w:num>
  <w:num w:numId="18" w16cid:durableId="1932665679">
    <w:abstractNumId w:val="13"/>
  </w:num>
  <w:num w:numId="19" w16cid:durableId="1437672084">
    <w:abstractNumId w:val="1"/>
  </w:num>
  <w:num w:numId="20" w16cid:durableId="676688624">
    <w:abstractNumId w:val="19"/>
  </w:num>
  <w:num w:numId="21" w16cid:durableId="1530333186">
    <w:abstractNumId w:val="23"/>
  </w:num>
  <w:num w:numId="22" w16cid:durableId="1037585357">
    <w:abstractNumId w:val="24"/>
  </w:num>
  <w:num w:numId="23" w16cid:durableId="1217857705">
    <w:abstractNumId w:val="3"/>
  </w:num>
  <w:num w:numId="24" w16cid:durableId="1015571577">
    <w:abstractNumId w:val="7"/>
  </w:num>
  <w:num w:numId="25" w16cid:durableId="978152716">
    <w:abstractNumId w:val="29"/>
  </w:num>
  <w:num w:numId="26" w16cid:durableId="449713601">
    <w:abstractNumId w:val="30"/>
  </w:num>
  <w:num w:numId="27" w16cid:durableId="661159604">
    <w:abstractNumId w:val="5"/>
  </w:num>
  <w:num w:numId="28" w16cid:durableId="176774013">
    <w:abstractNumId w:val="35"/>
  </w:num>
  <w:num w:numId="29" w16cid:durableId="1999190707">
    <w:abstractNumId w:val="17"/>
  </w:num>
  <w:num w:numId="30" w16cid:durableId="194660335">
    <w:abstractNumId w:val="10"/>
  </w:num>
  <w:num w:numId="31" w16cid:durableId="645738932">
    <w:abstractNumId w:val="4"/>
  </w:num>
  <w:num w:numId="32" w16cid:durableId="516769414">
    <w:abstractNumId w:val="11"/>
  </w:num>
  <w:num w:numId="33" w16cid:durableId="1128209258">
    <w:abstractNumId w:val="21"/>
  </w:num>
  <w:num w:numId="34" w16cid:durableId="1467552124">
    <w:abstractNumId w:val="13"/>
  </w:num>
  <w:num w:numId="35" w16cid:durableId="1749574361">
    <w:abstractNumId w:val="1"/>
  </w:num>
  <w:num w:numId="36" w16cid:durableId="1851291636">
    <w:abstractNumId w:val="18"/>
  </w:num>
  <w:num w:numId="37" w16cid:durableId="399980539">
    <w:abstractNumId w:val="14"/>
  </w:num>
  <w:num w:numId="38" w16cid:durableId="376005242">
    <w:abstractNumId w:val="27"/>
  </w:num>
  <w:num w:numId="39" w16cid:durableId="1942105880">
    <w:abstractNumId w:val="31"/>
  </w:num>
  <w:num w:numId="40" w16cid:durableId="2335856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27"/>
    <w:rsid w:val="00010806"/>
    <w:rsid w:val="0009770B"/>
    <w:rsid w:val="000B0227"/>
    <w:rsid w:val="00413861"/>
    <w:rsid w:val="0047125A"/>
    <w:rsid w:val="004A4D5A"/>
    <w:rsid w:val="00562312"/>
    <w:rsid w:val="00632C49"/>
    <w:rsid w:val="007002CB"/>
    <w:rsid w:val="007418FA"/>
    <w:rsid w:val="0079648B"/>
    <w:rsid w:val="007A10BE"/>
    <w:rsid w:val="007C7A81"/>
    <w:rsid w:val="007D5528"/>
    <w:rsid w:val="00806F62"/>
    <w:rsid w:val="008167F5"/>
    <w:rsid w:val="0087035B"/>
    <w:rsid w:val="00970F53"/>
    <w:rsid w:val="009A7744"/>
    <w:rsid w:val="009C0DD0"/>
    <w:rsid w:val="00AD7FBF"/>
    <w:rsid w:val="00B7625F"/>
    <w:rsid w:val="00BB1B26"/>
    <w:rsid w:val="00BC7384"/>
    <w:rsid w:val="00BD1EAE"/>
    <w:rsid w:val="00BE0786"/>
    <w:rsid w:val="00C34356"/>
    <w:rsid w:val="00E01333"/>
    <w:rsid w:val="00E30967"/>
    <w:rsid w:val="00E30FD5"/>
    <w:rsid w:val="00E621D7"/>
    <w:rsid w:val="00ED4A2E"/>
    <w:rsid w:val="00EF6E26"/>
    <w:rsid w:val="00F02262"/>
    <w:rsid w:val="00F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479D5"/>
  <w15:chartTrackingRefBased/>
  <w15:docId w15:val="{610BABEC-81B1-4870-BA2E-842666F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27"/>
  </w:style>
  <w:style w:type="paragraph" w:styleId="Footer">
    <w:name w:val="footer"/>
    <w:basedOn w:val="Normal"/>
    <w:link w:val="FooterChar"/>
    <w:uiPriority w:val="99"/>
    <w:unhideWhenUsed/>
    <w:rsid w:val="000B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27"/>
  </w:style>
  <w:style w:type="character" w:styleId="Hyperlink">
    <w:name w:val="Hyperlink"/>
    <w:basedOn w:val="DefaultParagraphFont"/>
    <w:uiPriority w:val="99"/>
    <w:unhideWhenUsed/>
    <w:rsid w:val="00796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48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9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648B"/>
  </w:style>
  <w:style w:type="character" w:customStyle="1" w:styleId="eop">
    <w:name w:val="eop"/>
    <w:basedOn w:val="DefaultParagraphFont"/>
    <w:rsid w:val="0079648B"/>
  </w:style>
  <w:style w:type="character" w:customStyle="1" w:styleId="tabchar">
    <w:name w:val="tabchar"/>
    <w:basedOn w:val="DefaultParagraphFont"/>
    <w:rsid w:val="0079648B"/>
  </w:style>
  <w:style w:type="character" w:customStyle="1" w:styleId="scxw241292847">
    <w:name w:val="scxw241292847"/>
    <w:basedOn w:val="DefaultParagraphFont"/>
    <w:rsid w:val="0079648B"/>
  </w:style>
  <w:style w:type="character" w:customStyle="1" w:styleId="tabrun">
    <w:name w:val="tabrun"/>
    <w:basedOn w:val="DefaultParagraphFont"/>
    <w:rsid w:val="00BE0786"/>
  </w:style>
  <w:style w:type="character" w:customStyle="1" w:styleId="scxw265227333">
    <w:name w:val="scxw265227333"/>
    <w:basedOn w:val="DefaultParagraphFont"/>
    <w:rsid w:val="00BE0786"/>
  </w:style>
  <w:style w:type="paragraph" w:styleId="ListParagraph">
    <w:name w:val="List Paragraph"/>
    <w:basedOn w:val="Normal"/>
    <w:uiPriority w:val="34"/>
    <w:qFormat/>
    <w:rsid w:val="004A4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indented">
    <w:name w:val="List bullet indented"/>
    <w:basedOn w:val="ListBullet"/>
    <w:rsid w:val="004A4D5A"/>
    <w:pPr>
      <w:numPr>
        <w:numId w:val="0"/>
      </w:numPr>
      <w:tabs>
        <w:tab w:val="num" w:pos="720"/>
      </w:tabs>
      <w:spacing w:after="0" w:line="240" w:lineRule="auto"/>
      <w:ind w:left="720" w:hanging="360"/>
      <w:contextualSpacing w:val="0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4A4D5A"/>
    <w:rPr>
      <w:rFonts w:asciiTheme="minorHAnsi" w:hAnsiTheme="minorHAnsi"/>
      <w:sz w:val="22"/>
    </w:rPr>
  </w:style>
  <w:style w:type="paragraph" w:styleId="ListBullet">
    <w:name w:val="List Bullet"/>
    <w:basedOn w:val="Normal"/>
    <w:uiPriority w:val="99"/>
    <w:semiHidden/>
    <w:unhideWhenUsed/>
    <w:rsid w:val="004A4D5A"/>
    <w:pPr>
      <w:numPr>
        <w:numId w:val="18"/>
      </w:numPr>
      <w:contextualSpacing/>
    </w:pPr>
  </w:style>
  <w:style w:type="character" w:customStyle="1" w:styleId="scxw28806986">
    <w:name w:val="scxw28806986"/>
    <w:basedOn w:val="DefaultParagraphFont"/>
    <w:rsid w:val="00EF6E26"/>
  </w:style>
  <w:style w:type="character" w:customStyle="1" w:styleId="scxw205073028">
    <w:name w:val="scxw205073028"/>
    <w:basedOn w:val="DefaultParagraphFont"/>
    <w:rsid w:val="00F02262"/>
  </w:style>
  <w:style w:type="character" w:styleId="PlaceholderText">
    <w:name w:val="Placeholder Text"/>
    <w:basedOn w:val="DefaultParagraphFont"/>
    <w:uiPriority w:val="99"/>
    <w:semiHidden/>
    <w:rsid w:val="007D5528"/>
    <w:rPr>
      <w:color w:val="808080"/>
    </w:rPr>
  </w:style>
  <w:style w:type="paragraph" w:customStyle="1" w:styleId="xmsonormal">
    <w:name w:val="x_msonormal"/>
    <w:basedOn w:val="Normal"/>
    <w:rsid w:val="0087035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adhia@uw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57BFEB9145C4E8082B3E03C832DF1" ma:contentTypeVersion="6" ma:contentTypeDescription="Create a new document." ma:contentTypeScope="" ma:versionID="e4351a9b48aa4f70e0ede799a7683ab1">
  <xsd:schema xmlns:xsd="http://www.w3.org/2001/XMLSchema" xmlns:xs="http://www.w3.org/2001/XMLSchema" xmlns:p="http://schemas.microsoft.com/office/2006/metadata/properties" xmlns:ns2="9a779055-64e3-40eb-a0a3-711156943d66" xmlns:ns3="96c69e7a-acec-40a1-9094-05e473e0c2e7" targetNamespace="http://schemas.microsoft.com/office/2006/metadata/properties" ma:root="true" ma:fieldsID="46053558e5748c3cda36478ee73f8a10" ns2:_="" ns3:_="">
    <xsd:import namespace="9a779055-64e3-40eb-a0a3-711156943d66"/>
    <xsd:import namespace="96c69e7a-acec-40a1-9094-05e473e0c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9055-64e3-40eb-a0a3-711156943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69e7a-acec-40a1-9094-05e473e0c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0826D-0866-4F1D-B7E6-35F69AA33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C7B27-1549-4EA5-9445-22FE1A2FC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100B37-B1EA-4544-A4B1-E6AF9FFA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9055-64e3-40eb-a0a3-711156943d66"/>
    <ds:schemaRef ds:uri="96c69e7a-acec-40a1-9094-05e473e0c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Dotson</dc:creator>
  <cp:keywords/>
  <dc:description/>
  <cp:lastModifiedBy>Kara Garcia</cp:lastModifiedBy>
  <cp:revision>2</cp:revision>
  <dcterms:created xsi:type="dcterms:W3CDTF">2022-05-25T18:01:00Z</dcterms:created>
  <dcterms:modified xsi:type="dcterms:W3CDTF">2022-05-25T18:01:00Z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0x01010000857BFEB9145C4E8082B3E03C832DF1</vt:lpwstr>
  </property>
</Properties>
</file>